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8B" w:rsidRDefault="00790E69" w:rsidP="004648AA">
      <w:r>
        <w:rPr>
          <w:noProof/>
        </w:rPr>
        <w:drawing>
          <wp:inline distT="0" distB="0" distL="0" distR="0">
            <wp:extent cx="59436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8B" w:rsidRPr="0028034E" w:rsidRDefault="0011098B" w:rsidP="004648AA">
      <w:pPr>
        <w:spacing w:after="0" w:line="240" w:lineRule="auto"/>
        <w:rPr>
          <w:sz w:val="18"/>
          <w:szCs w:val="18"/>
        </w:rPr>
      </w:pPr>
      <w:r w:rsidRPr="0028034E">
        <w:rPr>
          <w:sz w:val="18"/>
          <w:szCs w:val="18"/>
        </w:rPr>
        <w:t>MAILING ADDRESS: PO Box 19537, Seattle, WA 98109</w:t>
      </w:r>
      <w:r w:rsidRPr="0028034E">
        <w:rPr>
          <w:sz w:val="18"/>
          <w:szCs w:val="18"/>
        </w:rPr>
        <w:tab/>
      </w:r>
      <w:r w:rsidRPr="0028034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034E">
        <w:rPr>
          <w:sz w:val="18"/>
          <w:szCs w:val="18"/>
        </w:rPr>
        <w:t>206.441.4178</w:t>
      </w:r>
    </w:p>
    <w:p w:rsidR="0011098B" w:rsidRPr="0028034E" w:rsidRDefault="0011098B" w:rsidP="004648AA">
      <w:pPr>
        <w:spacing w:after="0" w:line="240" w:lineRule="auto"/>
        <w:rPr>
          <w:sz w:val="18"/>
          <w:szCs w:val="18"/>
        </w:rPr>
      </w:pPr>
      <w:r w:rsidRPr="0028034E">
        <w:rPr>
          <w:sz w:val="18"/>
          <w:szCs w:val="18"/>
        </w:rPr>
        <w:t>STREET ADDRESS: 201 Mercer Street, Seattle, WA 98109</w:t>
      </w:r>
      <w:r w:rsidRPr="0028034E">
        <w:rPr>
          <w:sz w:val="18"/>
          <w:szCs w:val="18"/>
        </w:rPr>
        <w:tab/>
      </w:r>
      <w:r w:rsidRPr="0028034E">
        <w:rPr>
          <w:sz w:val="18"/>
          <w:szCs w:val="18"/>
        </w:rPr>
        <w:tab/>
      </w:r>
      <w:r w:rsidRPr="0028034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034E">
        <w:rPr>
          <w:sz w:val="18"/>
          <w:szCs w:val="18"/>
        </w:rPr>
        <w:t>info@intiman.org</w:t>
      </w:r>
    </w:p>
    <w:p w:rsidR="0011098B" w:rsidRPr="004648AA" w:rsidRDefault="0011098B" w:rsidP="00B80CCA">
      <w:pPr>
        <w:spacing w:after="0" w:line="240" w:lineRule="auto"/>
        <w:jc w:val="center"/>
        <w:rPr>
          <w:b/>
          <w:sz w:val="36"/>
          <w:szCs w:val="36"/>
        </w:rPr>
      </w:pPr>
    </w:p>
    <w:p w:rsidR="0011098B" w:rsidRPr="00B80CCA" w:rsidRDefault="0011098B" w:rsidP="004648AA">
      <w:pPr>
        <w:spacing w:after="0" w:line="240" w:lineRule="auto"/>
        <w:rPr>
          <w:b/>
          <w:sz w:val="32"/>
          <w:szCs w:val="32"/>
        </w:rPr>
      </w:pPr>
      <w:r w:rsidRPr="00B80CCA">
        <w:rPr>
          <w:b/>
          <w:sz w:val="32"/>
          <w:szCs w:val="32"/>
        </w:rPr>
        <w:t>JOB DESCRIPTION</w:t>
      </w:r>
    </w:p>
    <w:p w:rsidR="0011098B" w:rsidRDefault="0011098B" w:rsidP="00B343F7">
      <w:pPr>
        <w:spacing w:after="0" w:line="240" w:lineRule="auto"/>
      </w:pPr>
    </w:p>
    <w:p w:rsidR="0011098B" w:rsidRPr="0028430E" w:rsidRDefault="0011098B" w:rsidP="0028430E">
      <w:pPr>
        <w:pStyle w:val="ListParagraph"/>
        <w:rPr>
          <w:b/>
        </w:rPr>
      </w:pPr>
      <w:r w:rsidRPr="0028430E">
        <w:t>Title:</w:t>
      </w:r>
      <w:r w:rsidRPr="0028430E">
        <w:rPr>
          <w:b/>
        </w:rPr>
        <w:tab/>
      </w:r>
      <w:r w:rsidRPr="0028430E">
        <w:rPr>
          <w:b/>
        </w:rPr>
        <w:tab/>
      </w:r>
      <w:r w:rsidRPr="008A12B7">
        <w:t>Properties Master</w:t>
      </w:r>
    </w:p>
    <w:p w:rsidR="0011098B" w:rsidRPr="0028430E" w:rsidRDefault="0011098B" w:rsidP="0028430E">
      <w:pPr>
        <w:pStyle w:val="ListParagraph"/>
      </w:pPr>
      <w:r w:rsidRPr="0028430E">
        <w:t>Department:</w:t>
      </w:r>
      <w:r w:rsidRPr="0028430E">
        <w:tab/>
        <w:t>Production</w:t>
      </w:r>
    </w:p>
    <w:p w:rsidR="0011098B" w:rsidRPr="0028430E" w:rsidRDefault="0011098B" w:rsidP="0028430E">
      <w:pPr>
        <w:pStyle w:val="ListParagraph"/>
      </w:pPr>
      <w:r w:rsidRPr="0028430E">
        <w:t>Supervisor</w:t>
      </w:r>
      <w:r>
        <w:t>s</w:t>
      </w:r>
      <w:r w:rsidRPr="0028430E">
        <w:t xml:space="preserve">: </w:t>
      </w:r>
      <w:r w:rsidRPr="0028430E">
        <w:tab/>
        <w:t xml:space="preserve">Production </w:t>
      </w:r>
      <w:r>
        <w:t>Director, Technical Director</w:t>
      </w:r>
    </w:p>
    <w:p w:rsidR="0011098B" w:rsidRDefault="0011098B" w:rsidP="0028430E">
      <w:pPr>
        <w:pStyle w:val="ListParagraph"/>
      </w:pPr>
      <w:r w:rsidRPr="0028430E">
        <w:t xml:space="preserve">Classification: </w:t>
      </w:r>
      <w:r w:rsidRPr="0028430E">
        <w:tab/>
        <w:t>Full-time Seasonal</w:t>
      </w:r>
      <w:r>
        <w:t>, Managerial, exempt</w:t>
      </w:r>
    </w:p>
    <w:p w:rsidR="0011098B" w:rsidRPr="0028430E" w:rsidRDefault="0011098B" w:rsidP="0028430E">
      <w:pPr>
        <w:pStyle w:val="ListParagraph"/>
      </w:pPr>
      <w:r w:rsidRPr="006C6342">
        <w:t>Dates:</w:t>
      </w:r>
      <w:r w:rsidRPr="006C6342">
        <w:tab/>
      </w:r>
      <w:r w:rsidRPr="006C6342">
        <w:tab/>
      </w:r>
      <w:r w:rsidR="00790E69">
        <w:t>7/1/2014 – 9/5/2014 + one additional week for strike 9/28/14</w:t>
      </w:r>
    </w:p>
    <w:p w:rsidR="0011098B" w:rsidRPr="0028430E" w:rsidRDefault="0011098B" w:rsidP="0028430E">
      <w:pPr>
        <w:pStyle w:val="ListParagraph"/>
        <w:rPr>
          <w:b/>
        </w:rPr>
      </w:pPr>
    </w:p>
    <w:p w:rsidR="0011098B" w:rsidRPr="0028430E" w:rsidRDefault="0011098B" w:rsidP="0028430E">
      <w:pPr>
        <w:pStyle w:val="ListParagraph"/>
        <w:rPr>
          <w:b/>
        </w:rPr>
      </w:pPr>
      <w:r w:rsidRPr="0028430E">
        <w:rPr>
          <w:b/>
        </w:rPr>
        <w:t>Basic function:</w:t>
      </w:r>
    </w:p>
    <w:p w:rsidR="0011098B" w:rsidRPr="0028430E" w:rsidRDefault="0011098B" w:rsidP="0028430E">
      <w:pPr>
        <w:pStyle w:val="ListParagraph"/>
      </w:pPr>
    </w:p>
    <w:p w:rsidR="0011098B" w:rsidRPr="0028430E" w:rsidRDefault="0011098B" w:rsidP="0028430E">
      <w:pPr>
        <w:pStyle w:val="ListParagraph"/>
      </w:pPr>
      <w:r w:rsidRPr="0028430E">
        <w:t>Provide all stage prop</w:t>
      </w:r>
      <w:r>
        <w:t>ertie</w:t>
      </w:r>
      <w:r w:rsidRPr="0028430E">
        <w:t xml:space="preserve">s for </w:t>
      </w:r>
      <w:r>
        <w:t>the 201</w:t>
      </w:r>
      <w:r w:rsidR="00790E69">
        <w:t>4</w:t>
      </w:r>
      <w:r>
        <w:t xml:space="preserve"> Intiman Theatre Festival</w:t>
      </w:r>
      <w:r w:rsidRPr="0028430E">
        <w:t>, by means of construction, purchase</w:t>
      </w:r>
      <w:r>
        <w:t>, rental</w:t>
      </w:r>
      <w:r w:rsidRPr="0028430E">
        <w:t xml:space="preserve"> and borrowing, to ensure the timely and accurate realization of all prop elements</w:t>
      </w:r>
      <w:r>
        <w:t xml:space="preserve">. </w:t>
      </w:r>
      <w:r w:rsidRPr="00F65983">
        <w:t xml:space="preserve">The festival includes </w:t>
      </w:r>
      <w:r>
        <w:t>four shows i</w:t>
      </w:r>
      <w:r w:rsidRPr="00F65983">
        <w:t>n the 446</w:t>
      </w:r>
      <w:r>
        <w:t>-</w:t>
      </w:r>
      <w:r w:rsidRPr="00F65983">
        <w:t>seat Intiman Playhouse. All shows will be performed with a shifting unit</w:t>
      </w:r>
      <w:r w:rsidR="00790E69">
        <w:t xml:space="preserve"> set.  S</w:t>
      </w:r>
      <w:r>
        <w:t>hows are</w:t>
      </w:r>
      <w:r w:rsidRPr="00F65983">
        <w:t> </w:t>
      </w:r>
      <w:r>
        <w:t xml:space="preserve">rehearsed and </w:t>
      </w:r>
      <w:r w:rsidRPr="00F65983">
        <w:t>performed in repertory</w:t>
      </w:r>
      <w:r>
        <w:t>.</w:t>
      </w:r>
    </w:p>
    <w:p w:rsidR="0011098B" w:rsidRPr="0028430E" w:rsidRDefault="0011098B" w:rsidP="0028430E">
      <w:pPr>
        <w:pStyle w:val="ListParagraph"/>
      </w:pPr>
    </w:p>
    <w:p w:rsidR="0011098B" w:rsidRPr="0028430E" w:rsidRDefault="0011098B" w:rsidP="0028430E">
      <w:pPr>
        <w:pStyle w:val="ListParagraph"/>
        <w:rPr>
          <w:b/>
        </w:rPr>
      </w:pPr>
      <w:r w:rsidRPr="0028430E">
        <w:rPr>
          <w:b/>
        </w:rPr>
        <w:t xml:space="preserve"> Duties and Responsibilities:</w:t>
      </w:r>
    </w:p>
    <w:p w:rsidR="0011098B" w:rsidRPr="0028430E" w:rsidRDefault="0011098B" w:rsidP="0028430E">
      <w:pPr>
        <w:pStyle w:val="ListParagraph"/>
      </w:pPr>
    </w:p>
    <w:p w:rsidR="0011098B" w:rsidRDefault="0011098B" w:rsidP="0028430E">
      <w:pPr>
        <w:pStyle w:val="ListParagraph"/>
        <w:numPr>
          <w:ilvl w:val="0"/>
          <w:numId w:val="3"/>
        </w:numPr>
      </w:pPr>
      <w:r>
        <w:t>Supervise one fulltime P</w:t>
      </w:r>
      <w:r w:rsidRPr="0028430E">
        <w:t>rop</w:t>
      </w:r>
      <w:r>
        <w:t>erties</w:t>
      </w:r>
      <w:r w:rsidRPr="0028430E">
        <w:t xml:space="preserve"> </w:t>
      </w:r>
      <w:r>
        <w:t>Artisan, who is represented by the IATSE Local 15</w:t>
      </w:r>
    </w:p>
    <w:p w:rsidR="0011098B" w:rsidRDefault="0011098B" w:rsidP="0028430E">
      <w:pPr>
        <w:pStyle w:val="ListParagraph"/>
        <w:numPr>
          <w:ilvl w:val="0"/>
          <w:numId w:val="3"/>
        </w:numPr>
      </w:pPr>
      <w:r>
        <w:t>Working with Properties Artisan, build and paint properties as necessary</w:t>
      </w:r>
    </w:p>
    <w:p w:rsidR="0011098B" w:rsidRDefault="0011098B" w:rsidP="0028430E">
      <w:pPr>
        <w:pStyle w:val="ListParagraph"/>
        <w:numPr>
          <w:ilvl w:val="0"/>
          <w:numId w:val="3"/>
        </w:numPr>
      </w:pPr>
      <w:r w:rsidRPr="0028430E">
        <w:t>Maintain a well-supplied shop</w:t>
      </w:r>
    </w:p>
    <w:p w:rsidR="00790E69" w:rsidRPr="0028430E" w:rsidRDefault="00790E69" w:rsidP="0028430E">
      <w:pPr>
        <w:pStyle w:val="ListParagraph"/>
        <w:numPr>
          <w:ilvl w:val="0"/>
          <w:numId w:val="3"/>
        </w:numPr>
      </w:pPr>
      <w:r>
        <w:t>Oversee the set up and breakdown of said shop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Attend production staff meetings, production meetings, and tech rehearsals and previews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Maintain shop budgets and bookkeeping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Organize borrowing</w:t>
      </w:r>
      <w:r>
        <w:t xml:space="preserve"> and rental</w:t>
      </w:r>
      <w:r w:rsidRPr="0028430E">
        <w:t xml:space="preserve"> of items from other theaters</w:t>
      </w:r>
      <w:r>
        <w:t>, and ensure their timely and safe return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 xml:space="preserve">Supervise </w:t>
      </w:r>
      <w:r>
        <w:t xml:space="preserve">and maintain </w:t>
      </w:r>
      <w:r w:rsidRPr="0028430E">
        <w:t xml:space="preserve">Intiman </w:t>
      </w:r>
      <w:r>
        <w:t>Props storage, including overseeing rentals and loans to other theatres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>
        <w:t>Shop for all props needs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Assist with special projects as needed</w:t>
      </w:r>
    </w:p>
    <w:p w:rsidR="0011098B" w:rsidRPr="006C6342" w:rsidRDefault="0011098B" w:rsidP="00406A80">
      <w:pPr>
        <w:pStyle w:val="ListParagraph"/>
        <w:numPr>
          <w:ilvl w:val="0"/>
          <w:numId w:val="3"/>
        </w:numPr>
      </w:pPr>
      <w:r>
        <w:t xml:space="preserve">Maintain an open dialogue with </w:t>
      </w:r>
      <w:r w:rsidR="00790E69">
        <w:t xml:space="preserve">Set </w:t>
      </w:r>
      <w:proofErr w:type="spellStart"/>
      <w:r w:rsidR="00790E69">
        <w:t>Deisgner</w:t>
      </w:r>
      <w:proofErr w:type="spellEnd"/>
      <w:r>
        <w:t>, Technical Director, Production Director and other key collaborators to ensure the highest quality of artistic standards possible within the resources provided by the theatre.</w:t>
      </w:r>
    </w:p>
    <w:p w:rsidR="0011098B" w:rsidRPr="0028430E" w:rsidRDefault="0011098B" w:rsidP="0028430E">
      <w:pPr>
        <w:pStyle w:val="ListParagraph"/>
      </w:pPr>
    </w:p>
    <w:p w:rsidR="0011098B" w:rsidRPr="0028430E" w:rsidRDefault="0011098B" w:rsidP="0028430E">
      <w:pPr>
        <w:pStyle w:val="ListParagraph"/>
        <w:rPr>
          <w:b/>
        </w:rPr>
      </w:pPr>
      <w:r w:rsidRPr="0028430E">
        <w:rPr>
          <w:b/>
        </w:rPr>
        <w:t xml:space="preserve">Education/Skills Required: </w:t>
      </w:r>
    </w:p>
    <w:p w:rsidR="0011098B" w:rsidRPr="0028430E" w:rsidRDefault="0011098B" w:rsidP="0028430E">
      <w:pPr>
        <w:pStyle w:val="ListParagraph"/>
        <w:rPr>
          <w:b/>
        </w:rPr>
      </w:pP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BA Technical Theatre or equivalent</w:t>
      </w:r>
    </w:p>
    <w:p w:rsidR="0011098B" w:rsidRDefault="0011098B" w:rsidP="0028430E">
      <w:pPr>
        <w:pStyle w:val="ListParagraph"/>
        <w:numPr>
          <w:ilvl w:val="0"/>
          <w:numId w:val="3"/>
        </w:numPr>
      </w:pPr>
      <w:r>
        <w:lastRenderedPageBreak/>
        <w:t>Demonstrated</w:t>
      </w:r>
      <w:r w:rsidRPr="0028430E">
        <w:t xml:space="preserve"> experience as properties master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>
        <w:t>Working knowledge of IATSE agreements, with experience preferred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>
        <w:t>Strong building and painting skills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Practical knowledge of tools and equipment normally found in technical shops</w:t>
      </w:r>
    </w:p>
    <w:p w:rsidR="0011098B" w:rsidRDefault="0011098B" w:rsidP="0028430E">
      <w:pPr>
        <w:pStyle w:val="ListParagraph"/>
        <w:numPr>
          <w:ilvl w:val="0"/>
          <w:numId w:val="3"/>
        </w:numPr>
      </w:pPr>
      <w:r w:rsidRPr="0028430E">
        <w:t>Understanding of construction techniques, soft goods, wiring and electrical appliances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>
        <w:t>Willingness to work within historical periods as necessitated by the play</w:t>
      </w:r>
    </w:p>
    <w:p w:rsidR="0011098B" w:rsidRPr="0028430E" w:rsidRDefault="0011098B" w:rsidP="0028430E">
      <w:pPr>
        <w:pStyle w:val="ListParagraph"/>
      </w:pPr>
    </w:p>
    <w:p w:rsidR="0011098B" w:rsidRPr="0028430E" w:rsidRDefault="0011098B" w:rsidP="0028430E">
      <w:pPr>
        <w:pStyle w:val="ListParagraph"/>
        <w:rPr>
          <w:b/>
        </w:rPr>
      </w:pPr>
      <w:r w:rsidRPr="0028430E">
        <w:rPr>
          <w:b/>
        </w:rPr>
        <w:t>Special Requirements/Knowledge:</w:t>
      </w:r>
    </w:p>
    <w:p w:rsidR="0011098B" w:rsidRPr="0028430E" w:rsidRDefault="0011098B" w:rsidP="0028430E">
      <w:pPr>
        <w:pStyle w:val="ListParagraph"/>
        <w:rPr>
          <w:b/>
        </w:rPr>
      </w:pP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Flexible schedule, including evening and weekend hours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Valid driver's license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Ability to research products and solicit donations of properties from local business and industry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Must be able to lift and carry 60lbs.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Familiarity with surrounding theatrical community and business community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Maintain current awareness of technology of the field, products and practices.</w:t>
      </w:r>
    </w:p>
    <w:p w:rsidR="0011098B" w:rsidRPr="0028430E" w:rsidRDefault="0011098B" w:rsidP="0028430E">
      <w:pPr>
        <w:pStyle w:val="ListParagraph"/>
      </w:pPr>
    </w:p>
    <w:p w:rsidR="0011098B" w:rsidRPr="0028430E" w:rsidRDefault="0011098B" w:rsidP="0028430E">
      <w:pPr>
        <w:pStyle w:val="ListParagraph"/>
        <w:rPr>
          <w:b/>
        </w:rPr>
      </w:pPr>
      <w:r w:rsidRPr="0028430E">
        <w:rPr>
          <w:b/>
        </w:rPr>
        <w:t>Expectations:</w:t>
      </w:r>
    </w:p>
    <w:p w:rsidR="0011098B" w:rsidRPr="0028430E" w:rsidRDefault="0011098B" w:rsidP="0028430E">
      <w:pPr>
        <w:pStyle w:val="ListParagraph"/>
      </w:pP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Open, honest communication.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Identify issues before they become problems.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Positive attitude.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Utmost confidentiality.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Lead by example.</w:t>
      </w:r>
    </w:p>
    <w:p w:rsidR="0011098B" w:rsidRPr="0028430E" w:rsidRDefault="0011098B" w:rsidP="0028430E">
      <w:pPr>
        <w:pStyle w:val="ListParagraph"/>
        <w:numPr>
          <w:ilvl w:val="0"/>
          <w:numId w:val="3"/>
        </w:numPr>
      </w:pPr>
      <w:r w:rsidRPr="0028430E">
        <w:t>Attendance at all opening nights.</w:t>
      </w:r>
    </w:p>
    <w:p w:rsidR="0011098B" w:rsidRPr="0028430E" w:rsidRDefault="0011098B" w:rsidP="0028430E">
      <w:pPr>
        <w:pStyle w:val="ListParagraph"/>
      </w:pPr>
    </w:p>
    <w:p w:rsidR="0011098B" w:rsidRDefault="0011098B" w:rsidP="00A56755">
      <w:pPr>
        <w:pStyle w:val="ListParagraph"/>
        <w:spacing w:after="0" w:line="240" w:lineRule="auto"/>
      </w:pPr>
    </w:p>
    <w:p w:rsidR="0011098B" w:rsidRDefault="0011098B" w:rsidP="004648AA">
      <w:pPr>
        <w:pStyle w:val="ListParagraph"/>
        <w:spacing w:after="0" w:line="240" w:lineRule="auto"/>
        <w:ind w:left="0"/>
      </w:pPr>
      <w:r>
        <w:t>Email cover letter, resume and three professional references to:</w:t>
      </w:r>
    </w:p>
    <w:p w:rsidR="0011098B" w:rsidRDefault="0011098B" w:rsidP="004648AA">
      <w:pPr>
        <w:pStyle w:val="ListParagraph"/>
        <w:spacing w:after="0" w:line="240" w:lineRule="auto"/>
        <w:ind w:left="0"/>
      </w:pPr>
    </w:p>
    <w:p w:rsidR="0011098B" w:rsidRDefault="00790E69" w:rsidP="004648AA">
      <w:pPr>
        <w:pStyle w:val="ListParagraph"/>
        <w:spacing w:after="0" w:line="240" w:lineRule="auto"/>
        <w:ind w:left="0"/>
      </w:pPr>
      <w:r>
        <w:t>Jennifer Zeyl</w:t>
      </w:r>
    </w:p>
    <w:p w:rsidR="0011098B" w:rsidRDefault="0011098B" w:rsidP="004648AA">
      <w:pPr>
        <w:pStyle w:val="ListParagraph"/>
        <w:spacing w:after="0" w:line="240" w:lineRule="auto"/>
        <w:ind w:left="0"/>
      </w:pPr>
      <w:r>
        <w:t>Production Director</w:t>
      </w:r>
    </w:p>
    <w:p w:rsidR="0011098B" w:rsidRDefault="00790E69" w:rsidP="004648AA">
      <w:pPr>
        <w:pStyle w:val="ListParagraph"/>
        <w:spacing w:after="0" w:line="240" w:lineRule="auto"/>
        <w:ind w:left="0"/>
      </w:pPr>
      <w:r>
        <w:t>Jennifer</w:t>
      </w:r>
      <w:bookmarkStart w:id="0" w:name="_GoBack"/>
      <w:bookmarkEnd w:id="0"/>
      <w:r w:rsidR="0011098B">
        <w:t xml:space="preserve">@intiman.org </w:t>
      </w:r>
    </w:p>
    <w:p w:rsidR="0011098B" w:rsidRDefault="0011098B" w:rsidP="004648AA">
      <w:pPr>
        <w:pStyle w:val="ListParagraph"/>
        <w:spacing w:after="0" w:line="240" w:lineRule="auto"/>
        <w:ind w:left="0"/>
      </w:pPr>
    </w:p>
    <w:p w:rsidR="0011098B" w:rsidRDefault="0011098B" w:rsidP="004648AA">
      <w:pPr>
        <w:pStyle w:val="ListParagraph"/>
        <w:spacing w:after="0" w:line="240" w:lineRule="auto"/>
        <w:ind w:left="0"/>
      </w:pPr>
    </w:p>
    <w:p w:rsidR="0011098B" w:rsidRPr="00F71745" w:rsidRDefault="0011098B" w:rsidP="004648AA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F71745">
        <w:rPr>
          <w:rStyle w:val="Strong"/>
          <w:sz w:val="20"/>
          <w:szCs w:val="20"/>
          <w:bdr w:val="none" w:sz="0" w:space="0" w:color="auto" w:frame="1"/>
        </w:rPr>
        <w:t>Intiman Theatre is an equal opportunity employer, and individuals of all cultural backgrounds and abilities are welcome and encouraged to apply for all positions.</w:t>
      </w:r>
    </w:p>
    <w:sectPr w:rsidR="0011098B" w:rsidRPr="00F71745" w:rsidSect="004648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105F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9E64D63"/>
    <w:multiLevelType w:val="hybridMultilevel"/>
    <w:tmpl w:val="254C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53A8"/>
    <w:multiLevelType w:val="hybridMultilevel"/>
    <w:tmpl w:val="36DA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7"/>
    <w:rsid w:val="00036812"/>
    <w:rsid w:val="000620F7"/>
    <w:rsid w:val="00085039"/>
    <w:rsid w:val="000B5ED4"/>
    <w:rsid w:val="0010683F"/>
    <w:rsid w:val="0011098B"/>
    <w:rsid w:val="00133944"/>
    <w:rsid w:val="001A41BB"/>
    <w:rsid w:val="001C33F9"/>
    <w:rsid w:val="00215823"/>
    <w:rsid w:val="00224C12"/>
    <w:rsid w:val="0023446A"/>
    <w:rsid w:val="00245873"/>
    <w:rsid w:val="0028034E"/>
    <w:rsid w:val="0028430E"/>
    <w:rsid w:val="002A352C"/>
    <w:rsid w:val="00302779"/>
    <w:rsid w:val="0036702B"/>
    <w:rsid w:val="003A32ED"/>
    <w:rsid w:val="003D0B46"/>
    <w:rsid w:val="00406A80"/>
    <w:rsid w:val="004100F1"/>
    <w:rsid w:val="00430827"/>
    <w:rsid w:val="0045357B"/>
    <w:rsid w:val="00457B7D"/>
    <w:rsid w:val="004648AA"/>
    <w:rsid w:val="0058327E"/>
    <w:rsid w:val="00600082"/>
    <w:rsid w:val="0060115A"/>
    <w:rsid w:val="00602876"/>
    <w:rsid w:val="00655FC9"/>
    <w:rsid w:val="006B6A1B"/>
    <w:rsid w:val="006C6342"/>
    <w:rsid w:val="006C6D9C"/>
    <w:rsid w:val="00731B24"/>
    <w:rsid w:val="00753C85"/>
    <w:rsid w:val="007814DD"/>
    <w:rsid w:val="00790E69"/>
    <w:rsid w:val="007948B6"/>
    <w:rsid w:val="00814B1D"/>
    <w:rsid w:val="00834D33"/>
    <w:rsid w:val="00875157"/>
    <w:rsid w:val="008767F3"/>
    <w:rsid w:val="008835C3"/>
    <w:rsid w:val="008A12B7"/>
    <w:rsid w:val="009235D3"/>
    <w:rsid w:val="0092424B"/>
    <w:rsid w:val="00952525"/>
    <w:rsid w:val="009542B7"/>
    <w:rsid w:val="0098206A"/>
    <w:rsid w:val="009D0895"/>
    <w:rsid w:val="00A02B63"/>
    <w:rsid w:val="00A56755"/>
    <w:rsid w:val="00AB28CB"/>
    <w:rsid w:val="00B11D8B"/>
    <w:rsid w:val="00B22686"/>
    <w:rsid w:val="00B343F7"/>
    <w:rsid w:val="00B43525"/>
    <w:rsid w:val="00B80CCA"/>
    <w:rsid w:val="00BA201D"/>
    <w:rsid w:val="00BB1480"/>
    <w:rsid w:val="00C007F5"/>
    <w:rsid w:val="00C309B8"/>
    <w:rsid w:val="00C40535"/>
    <w:rsid w:val="00C63610"/>
    <w:rsid w:val="00DB0E31"/>
    <w:rsid w:val="00DB52CA"/>
    <w:rsid w:val="00DF32D9"/>
    <w:rsid w:val="00E03814"/>
    <w:rsid w:val="00E10F4C"/>
    <w:rsid w:val="00E24697"/>
    <w:rsid w:val="00EB328D"/>
    <w:rsid w:val="00EF5FA7"/>
    <w:rsid w:val="00F31795"/>
    <w:rsid w:val="00F404BA"/>
    <w:rsid w:val="00F53A6B"/>
    <w:rsid w:val="00F65983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C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A201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A2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B46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648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11D8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C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A201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A2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B46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648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11D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Macintosh Word</Application>
  <DocSecurity>0</DocSecurity>
  <Lines>21</Lines>
  <Paragraphs>5</Paragraphs>
  <ScaleCrop>false</ScaleCrop>
  <Company>Intiman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Keri Kellerman</dc:creator>
  <cp:keywords/>
  <dc:description/>
  <cp:lastModifiedBy>Jennifer Zeyl</cp:lastModifiedBy>
  <cp:revision>2</cp:revision>
  <dcterms:created xsi:type="dcterms:W3CDTF">2014-03-28T20:58:00Z</dcterms:created>
  <dcterms:modified xsi:type="dcterms:W3CDTF">2014-03-28T20:58:00Z</dcterms:modified>
</cp:coreProperties>
</file>